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AE82F" w14:textId="799E55FC" w:rsidR="00D87682" w:rsidRPr="003A2401" w:rsidRDefault="00D87682" w:rsidP="00D87682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 xml:space="preserve">Nytt avtal mellan </w:t>
      </w:r>
      <w:r w:rsidR="00A45642" w:rsidRPr="003A2401">
        <w:rPr>
          <w:rFonts w:ascii="Alright Sans Regular" w:hAnsi="Alright Sans Regular"/>
          <w:b/>
          <w:bCs/>
          <w:sz w:val="20"/>
          <w:szCs w:val="20"/>
        </w:rPr>
        <w:t xml:space="preserve">Arbetsgivaralliansen bransch Trossamfund och Ekumeniska Organisationer och </w:t>
      </w:r>
      <w:r w:rsidRPr="003A2401">
        <w:rPr>
          <w:rFonts w:ascii="Alright Sans Regular" w:hAnsi="Alright Sans Regular"/>
          <w:b/>
          <w:bCs/>
          <w:sz w:val="20"/>
          <w:szCs w:val="20"/>
        </w:rPr>
        <w:t xml:space="preserve">Akademikerförbunden </w:t>
      </w:r>
    </w:p>
    <w:p w14:paraId="249A4485" w14:textId="77777777" w:rsidR="00D87682" w:rsidRPr="003A2401" w:rsidRDefault="00D87682" w:rsidP="00D87682">
      <w:pPr>
        <w:rPr>
          <w:rFonts w:ascii="Alright Sans Regular" w:hAnsi="Alright Sans Regular"/>
          <w:sz w:val="20"/>
          <w:szCs w:val="20"/>
        </w:rPr>
      </w:pPr>
    </w:p>
    <w:p w14:paraId="4D4355F1" w14:textId="1359A747" w:rsidR="00D87682" w:rsidRPr="003A2401" w:rsidRDefault="00D87682" w:rsidP="00D87682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Akademikerförbunden har </w:t>
      </w:r>
      <w:r w:rsidR="00A45642" w:rsidRPr="003A2401">
        <w:rPr>
          <w:rFonts w:ascii="Alright Sans Regular" w:hAnsi="Alright Sans Regular"/>
          <w:sz w:val="20"/>
          <w:szCs w:val="20"/>
        </w:rPr>
        <w:t xml:space="preserve">den 13 </w:t>
      </w:r>
      <w:r w:rsidRPr="003A2401">
        <w:rPr>
          <w:rFonts w:ascii="Alright Sans Regular" w:hAnsi="Alright Sans Regular"/>
          <w:sz w:val="20"/>
          <w:szCs w:val="20"/>
        </w:rPr>
        <w:t xml:space="preserve">november 2020 träffat ett nytt </w:t>
      </w:r>
      <w:r w:rsidR="00A45642" w:rsidRPr="003A2401">
        <w:rPr>
          <w:rFonts w:ascii="Alright Sans Regular" w:hAnsi="Alright Sans Regular"/>
          <w:sz w:val="20"/>
          <w:szCs w:val="20"/>
        </w:rPr>
        <w:t>treårigt</w:t>
      </w:r>
      <w:r w:rsidR="00584055" w:rsidRPr="003A2401">
        <w:rPr>
          <w:rFonts w:ascii="Alright Sans Regular" w:hAnsi="Alright Sans Regular"/>
          <w:sz w:val="20"/>
          <w:szCs w:val="20"/>
        </w:rPr>
        <w:t xml:space="preserve"> avtal för tiden </w:t>
      </w:r>
      <w:r w:rsidR="002977F9" w:rsidRPr="003A2401">
        <w:rPr>
          <w:rFonts w:ascii="Alright Sans Regular" w:hAnsi="Alright Sans Regular"/>
          <w:sz w:val="20"/>
          <w:szCs w:val="20"/>
        </w:rPr>
        <w:t>1 oktober 2020</w:t>
      </w:r>
      <w:r w:rsidR="00185E9B" w:rsidRPr="003A2401">
        <w:rPr>
          <w:rFonts w:ascii="Alright Sans Regular" w:hAnsi="Alright Sans Regular"/>
          <w:sz w:val="20"/>
          <w:szCs w:val="20"/>
        </w:rPr>
        <w:t xml:space="preserve"> - </w:t>
      </w:r>
      <w:r w:rsidR="002977F9" w:rsidRPr="003A2401">
        <w:rPr>
          <w:rFonts w:ascii="Alright Sans Regular" w:hAnsi="Alright Sans Regular"/>
          <w:sz w:val="20"/>
          <w:szCs w:val="20"/>
        </w:rPr>
        <w:t>30 september 2023</w:t>
      </w:r>
      <w:r w:rsidR="00131377" w:rsidRPr="003A2401">
        <w:rPr>
          <w:rFonts w:ascii="Alright Sans Regular" w:hAnsi="Alright Sans Regular"/>
          <w:sz w:val="20"/>
          <w:szCs w:val="20"/>
        </w:rPr>
        <w:t xml:space="preserve"> med full retroaktivitet</w:t>
      </w:r>
      <w:r w:rsidR="002977F9" w:rsidRPr="003A2401">
        <w:rPr>
          <w:rFonts w:ascii="Alright Sans Regular" w:hAnsi="Alright Sans Regular"/>
          <w:sz w:val="20"/>
          <w:szCs w:val="20"/>
        </w:rPr>
        <w:t>.</w:t>
      </w:r>
      <w:r w:rsidR="00A45642" w:rsidRPr="003A2401">
        <w:rPr>
          <w:rFonts w:ascii="Alright Sans Regular" w:hAnsi="Alright Sans Regular"/>
          <w:sz w:val="20"/>
          <w:szCs w:val="20"/>
        </w:rPr>
        <w:t xml:space="preserve"> </w:t>
      </w:r>
      <w:r w:rsidRPr="003A2401">
        <w:rPr>
          <w:rFonts w:ascii="Alright Sans Regular" w:hAnsi="Alright Sans Regular"/>
          <w:sz w:val="20"/>
          <w:szCs w:val="20"/>
        </w:rPr>
        <w:t>Avtalet följer märket på 5,4 procent</w:t>
      </w:r>
      <w:r w:rsidR="003D47A6" w:rsidRPr="003A2401">
        <w:rPr>
          <w:rFonts w:ascii="Alright Sans Regular" w:hAnsi="Alright Sans Regular"/>
          <w:sz w:val="20"/>
          <w:szCs w:val="20"/>
        </w:rPr>
        <w:t xml:space="preserve">. </w:t>
      </w:r>
      <w:r w:rsidR="00010030" w:rsidRPr="003A2401">
        <w:rPr>
          <w:rFonts w:ascii="Alright Sans Regular" w:hAnsi="Alright Sans Regular"/>
          <w:sz w:val="20"/>
          <w:szCs w:val="20"/>
        </w:rPr>
        <w:t xml:space="preserve">Lönevision ska ske vid tre tillfällen per </w:t>
      </w:r>
      <w:r w:rsidR="00CA30DE" w:rsidRPr="003A2401">
        <w:rPr>
          <w:rFonts w:ascii="Alright Sans Regular" w:hAnsi="Alright Sans Regular"/>
          <w:sz w:val="20"/>
          <w:szCs w:val="20"/>
        </w:rPr>
        <w:t xml:space="preserve">den </w:t>
      </w:r>
      <w:r w:rsidR="002977F9" w:rsidRPr="003A2401">
        <w:rPr>
          <w:rFonts w:ascii="Alright Sans Regular" w:hAnsi="Alright Sans Regular"/>
          <w:sz w:val="20"/>
          <w:szCs w:val="20"/>
        </w:rPr>
        <w:t>1 oktober</w:t>
      </w:r>
      <w:r w:rsidR="00131377" w:rsidRPr="003A2401">
        <w:rPr>
          <w:rFonts w:ascii="Alright Sans Regular" w:hAnsi="Alright Sans Regular"/>
          <w:sz w:val="20"/>
          <w:szCs w:val="20"/>
        </w:rPr>
        <w:t xml:space="preserve"> med </w:t>
      </w:r>
      <w:r w:rsidR="003B44DD" w:rsidRPr="003A2401">
        <w:rPr>
          <w:rFonts w:ascii="Alright Sans Regular" w:hAnsi="Alright Sans Regular"/>
          <w:sz w:val="20"/>
          <w:szCs w:val="20"/>
        </w:rPr>
        <w:t xml:space="preserve">en </w:t>
      </w:r>
      <w:r w:rsidR="00131377" w:rsidRPr="003A2401">
        <w:rPr>
          <w:rFonts w:ascii="Alright Sans Regular" w:hAnsi="Alright Sans Regular"/>
          <w:sz w:val="20"/>
          <w:szCs w:val="20"/>
        </w:rPr>
        <w:t xml:space="preserve">lägsta ökning </w:t>
      </w:r>
      <w:r w:rsidR="002060BD" w:rsidRPr="003A2401">
        <w:rPr>
          <w:rFonts w:ascii="Alright Sans Regular" w:hAnsi="Alright Sans Regular"/>
          <w:sz w:val="20"/>
          <w:szCs w:val="20"/>
        </w:rPr>
        <w:t>om 1,8 % per tillfälle</w:t>
      </w:r>
      <w:r w:rsidR="00131377" w:rsidRPr="003A2401">
        <w:rPr>
          <w:rFonts w:ascii="Alright Sans Regular" w:hAnsi="Alright Sans Regular"/>
          <w:sz w:val="20"/>
          <w:szCs w:val="20"/>
        </w:rPr>
        <w:t xml:space="preserve">. </w:t>
      </w:r>
      <w:r w:rsidR="00CA30DE" w:rsidRPr="003A2401">
        <w:rPr>
          <w:rFonts w:ascii="Alright Sans Regular" w:hAnsi="Alright Sans Regular"/>
          <w:sz w:val="20"/>
          <w:szCs w:val="20"/>
        </w:rPr>
        <w:t xml:space="preserve"> </w:t>
      </w:r>
      <w:r w:rsidR="002977F9" w:rsidRPr="003A2401">
        <w:rPr>
          <w:rFonts w:ascii="Alright Sans Regular" w:hAnsi="Alright Sans Regular"/>
          <w:sz w:val="20"/>
          <w:szCs w:val="20"/>
        </w:rPr>
        <w:t xml:space="preserve"> </w:t>
      </w:r>
    </w:p>
    <w:p w14:paraId="2B44DE29" w14:textId="77777777" w:rsidR="00D87682" w:rsidRPr="003A2401" w:rsidRDefault="00D87682" w:rsidP="00D87682">
      <w:pPr>
        <w:rPr>
          <w:rFonts w:ascii="Alright Sans Regular" w:hAnsi="Alright Sans Regular"/>
          <w:sz w:val="20"/>
          <w:szCs w:val="20"/>
        </w:rPr>
      </w:pPr>
    </w:p>
    <w:p w14:paraId="3C8DF5ED" w14:textId="77777777" w:rsidR="002532E8" w:rsidRPr="003A2401" w:rsidRDefault="002532E8" w:rsidP="002532E8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>Löneavtal</w:t>
      </w:r>
    </w:p>
    <w:p w14:paraId="02A84D7D" w14:textId="3DEF64DB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Lönerevision ska ske vid tre tillfällen </w:t>
      </w:r>
      <w:r w:rsidR="00F360D8" w:rsidRPr="003A2401">
        <w:rPr>
          <w:rFonts w:ascii="Alright Sans Regular" w:hAnsi="Alright Sans Regular"/>
          <w:sz w:val="20"/>
          <w:szCs w:val="20"/>
        </w:rPr>
        <w:t xml:space="preserve">enligt den process som anges i avtalet. Lönerna ska höjas enligt följande: </w:t>
      </w:r>
    </w:p>
    <w:p w14:paraId="2D206455" w14:textId="01B11CBE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1/10 2020 lägst 1,8 % </w:t>
      </w:r>
    </w:p>
    <w:p w14:paraId="4EB5E58C" w14:textId="77777777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1/10 2021 lägst 1,8 %</w:t>
      </w:r>
    </w:p>
    <w:p w14:paraId="33340F71" w14:textId="077DCAA2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1/10 2022 lägst 1,8 %</w:t>
      </w:r>
    </w:p>
    <w:p w14:paraId="7FD358E1" w14:textId="6A059A22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</w:p>
    <w:p w14:paraId="4379FBC0" w14:textId="77777777" w:rsidR="00D87682" w:rsidRPr="003A2401" w:rsidRDefault="00D87682" w:rsidP="00D87682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>Ändringar i allmänna anställningsvillkor</w:t>
      </w:r>
    </w:p>
    <w:p w14:paraId="232162AD" w14:textId="77777777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i/>
          <w:iCs/>
          <w:sz w:val="20"/>
          <w:szCs w:val="20"/>
        </w:rPr>
        <w:t>Självrisk mm</w:t>
      </w:r>
    </w:p>
    <w:p w14:paraId="52D34B68" w14:textId="2C440388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En ny regel införs om att arbetsgivaren ska</w:t>
      </w:r>
      <w:r w:rsidR="00E21B6F" w:rsidRPr="003A2401">
        <w:rPr>
          <w:rFonts w:ascii="Alright Sans Regular" w:hAnsi="Alright Sans Regular"/>
          <w:sz w:val="20"/>
          <w:szCs w:val="20"/>
        </w:rPr>
        <w:t xml:space="preserve"> teckna en försäkring som täcker </w:t>
      </w:r>
      <w:proofErr w:type="gramStart"/>
      <w:r w:rsidR="00E21B6F" w:rsidRPr="003A2401">
        <w:rPr>
          <w:rFonts w:ascii="Alright Sans Regular" w:hAnsi="Alright Sans Regular"/>
          <w:sz w:val="20"/>
          <w:szCs w:val="20"/>
        </w:rPr>
        <w:t xml:space="preserve">arbetstagarens </w:t>
      </w:r>
      <w:r w:rsidRPr="003A2401">
        <w:rPr>
          <w:rFonts w:ascii="Alright Sans Regular" w:hAnsi="Alright Sans Regular"/>
          <w:sz w:val="20"/>
          <w:szCs w:val="20"/>
        </w:rPr>
        <w:t xml:space="preserve"> självrisk</w:t>
      </w:r>
      <w:proofErr w:type="gramEnd"/>
      <w:r w:rsidR="00DA31AC" w:rsidRPr="003A2401">
        <w:rPr>
          <w:rFonts w:ascii="Alright Sans Regular" w:hAnsi="Alright Sans Regular"/>
          <w:sz w:val="20"/>
          <w:szCs w:val="20"/>
        </w:rPr>
        <w:t xml:space="preserve"> </w:t>
      </w:r>
      <w:r w:rsidR="005A0E47" w:rsidRPr="003A2401">
        <w:rPr>
          <w:rFonts w:ascii="Alright Sans Regular" w:hAnsi="Alright Sans Regular"/>
          <w:sz w:val="20"/>
          <w:szCs w:val="20"/>
        </w:rPr>
        <w:t>när denne är ålagd a</w:t>
      </w:r>
      <w:r w:rsidRPr="003A2401">
        <w:rPr>
          <w:rFonts w:ascii="Alright Sans Regular" w:hAnsi="Alright Sans Regular"/>
          <w:sz w:val="20"/>
          <w:szCs w:val="20"/>
        </w:rPr>
        <w:t>tt använda egen bil i tjänsten</w:t>
      </w:r>
      <w:r w:rsidR="005A0E47" w:rsidRPr="003A2401">
        <w:rPr>
          <w:rFonts w:ascii="Alright Sans Regular" w:hAnsi="Alright Sans Regular"/>
          <w:sz w:val="20"/>
          <w:szCs w:val="20"/>
        </w:rPr>
        <w:t xml:space="preserve"> </w:t>
      </w:r>
      <w:r w:rsidR="00DA31AC" w:rsidRPr="003A2401">
        <w:rPr>
          <w:rFonts w:ascii="Alright Sans Regular" w:hAnsi="Alright Sans Regular"/>
          <w:sz w:val="20"/>
          <w:szCs w:val="20"/>
        </w:rPr>
        <w:t>och om att a</w:t>
      </w:r>
      <w:r w:rsidR="005A0E47" w:rsidRPr="003A2401">
        <w:rPr>
          <w:rFonts w:ascii="Alright Sans Regular" w:hAnsi="Alright Sans Regular"/>
          <w:sz w:val="20"/>
          <w:szCs w:val="20"/>
        </w:rPr>
        <w:t xml:space="preserve">rbetsgivaren ska </w:t>
      </w:r>
      <w:r w:rsidR="00DA31AC" w:rsidRPr="003A2401">
        <w:rPr>
          <w:rFonts w:ascii="Alright Sans Regular" w:hAnsi="Alright Sans Regular"/>
          <w:sz w:val="20"/>
          <w:szCs w:val="20"/>
        </w:rPr>
        <w:t xml:space="preserve">ersätta vissa </w:t>
      </w:r>
      <w:r w:rsidR="005A0E47" w:rsidRPr="003A2401">
        <w:rPr>
          <w:rFonts w:ascii="Alright Sans Regular" w:hAnsi="Alright Sans Regular"/>
          <w:sz w:val="20"/>
          <w:szCs w:val="20"/>
        </w:rPr>
        <w:t>avgifter</w:t>
      </w:r>
      <w:r w:rsidR="00DA31AC" w:rsidRPr="003A2401">
        <w:rPr>
          <w:rFonts w:ascii="Alright Sans Regular" w:hAnsi="Alright Sans Regular"/>
          <w:sz w:val="20"/>
          <w:szCs w:val="20"/>
        </w:rPr>
        <w:t xml:space="preserve"> bl.a. för parkering</w:t>
      </w:r>
      <w:r w:rsidR="005A0E47" w:rsidRPr="003A2401">
        <w:rPr>
          <w:rFonts w:ascii="Alright Sans Regular" w:hAnsi="Alright Sans Regular"/>
          <w:sz w:val="20"/>
          <w:szCs w:val="20"/>
        </w:rPr>
        <w:t xml:space="preserve">. </w:t>
      </w:r>
    </w:p>
    <w:p w14:paraId="1562F158" w14:textId="77777777" w:rsidR="00E21B6F" w:rsidRPr="003A2401" w:rsidRDefault="00E21B6F" w:rsidP="00362206">
      <w:pPr>
        <w:rPr>
          <w:rFonts w:ascii="Alright Sans Regular" w:hAnsi="Alright Sans Regular"/>
          <w:i/>
          <w:iCs/>
          <w:sz w:val="20"/>
          <w:szCs w:val="20"/>
        </w:rPr>
      </w:pPr>
    </w:p>
    <w:p w14:paraId="295FEE1D" w14:textId="39BFFD3D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i/>
          <w:iCs/>
          <w:sz w:val="20"/>
          <w:szCs w:val="20"/>
        </w:rPr>
        <w:t>Föräldralön</w:t>
      </w:r>
    </w:p>
    <w:p w14:paraId="603EA573" w14:textId="3FEA14AD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Kravet på kvalifikationstid för rätt till föräldralön tas bort</w:t>
      </w:r>
      <w:r w:rsidR="00D32968" w:rsidRPr="003A2401">
        <w:rPr>
          <w:rFonts w:ascii="Alright Sans Regular" w:hAnsi="Alright Sans Regular"/>
          <w:sz w:val="20"/>
          <w:szCs w:val="20"/>
        </w:rPr>
        <w:t>.</w:t>
      </w:r>
    </w:p>
    <w:p w14:paraId="5E5E2197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5C3B7E83" w14:textId="77777777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i/>
          <w:iCs/>
          <w:sz w:val="20"/>
          <w:szCs w:val="20"/>
        </w:rPr>
        <w:t>Ledighet med lön</w:t>
      </w:r>
    </w:p>
    <w:p w14:paraId="71714D91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Bättre regler om ledighet med lön införs, samma text som i Arbetsgivaralliansen Högskola</w:t>
      </w:r>
    </w:p>
    <w:p w14:paraId="22B995AF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44B02487" w14:textId="77777777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i/>
          <w:iCs/>
          <w:sz w:val="20"/>
          <w:szCs w:val="20"/>
        </w:rPr>
        <w:t>Semesterväxling</w:t>
      </w:r>
    </w:p>
    <w:p w14:paraId="34763399" w14:textId="77777777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Ett tillägg om parternas värdering av det växlade semestertillägget där även 30 resp. 33 dagar semesterdagar anges vilket är ytterligare semestermått för arbetstagare med förtroendearbetstid. </w:t>
      </w:r>
      <w:r w:rsidRPr="003A2401">
        <w:rPr>
          <w:rFonts w:ascii="Alright Sans Regular" w:hAnsi="Alright Sans Regular"/>
          <w:i/>
          <w:iCs/>
          <w:sz w:val="20"/>
          <w:szCs w:val="20"/>
        </w:rPr>
        <w:t xml:space="preserve"> </w:t>
      </w:r>
    </w:p>
    <w:p w14:paraId="35A64548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46BCA6AF" w14:textId="77777777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i/>
          <w:iCs/>
          <w:sz w:val="20"/>
          <w:szCs w:val="20"/>
        </w:rPr>
        <w:t>Åldersregler</w:t>
      </w:r>
    </w:p>
    <w:p w14:paraId="4E536502" w14:textId="303D6243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En anpassning till LAS-åldern för rätt till sjuklön genom överenskommelse</w:t>
      </w:r>
      <w:r w:rsidR="00D32968" w:rsidRPr="003A2401">
        <w:rPr>
          <w:rFonts w:ascii="Alright Sans Regular" w:hAnsi="Alright Sans Regular"/>
          <w:sz w:val="20"/>
          <w:szCs w:val="20"/>
        </w:rPr>
        <w:t>.</w:t>
      </w:r>
      <w:r w:rsidRPr="003A2401">
        <w:rPr>
          <w:rFonts w:ascii="Alright Sans Regular" w:hAnsi="Alright Sans Regular"/>
          <w:sz w:val="20"/>
          <w:szCs w:val="20"/>
        </w:rPr>
        <w:t xml:space="preserve"> </w:t>
      </w:r>
    </w:p>
    <w:p w14:paraId="7056EAF8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518125DA" w14:textId="239F4596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Regeln om en månads uppsägningstid mm inskränkningar för den som fyllt 67 år tas bort</w:t>
      </w:r>
      <w:r w:rsidR="00D32968" w:rsidRPr="003A2401">
        <w:rPr>
          <w:rFonts w:ascii="Alright Sans Regular" w:hAnsi="Alright Sans Regular"/>
          <w:sz w:val="20"/>
          <w:szCs w:val="20"/>
        </w:rPr>
        <w:t>.</w:t>
      </w:r>
    </w:p>
    <w:p w14:paraId="6295FC7A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2F03BDD2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Regeln om automatisk avgångsskyldighet vid 67 år och undantag från underrättelseskyldighet tas bort. LAS regler om uppsägning vid uppnådd LAS-ålder gäller. </w:t>
      </w:r>
    </w:p>
    <w:p w14:paraId="3D95F18A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3C600337" w14:textId="12280046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Undantaget i löneavtalet för dem som uppnått ”pensionsålder; 67 år” tas bort</w:t>
      </w:r>
      <w:r w:rsidR="00D32968" w:rsidRPr="003A2401">
        <w:rPr>
          <w:rFonts w:ascii="Alright Sans Regular" w:hAnsi="Alright Sans Regular"/>
          <w:sz w:val="20"/>
          <w:szCs w:val="20"/>
        </w:rPr>
        <w:t>.</w:t>
      </w:r>
      <w:r w:rsidRPr="003A2401">
        <w:rPr>
          <w:rFonts w:ascii="Alright Sans Regular" w:hAnsi="Alright Sans Regular"/>
          <w:sz w:val="20"/>
          <w:szCs w:val="20"/>
        </w:rPr>
        <w:t xml:space="preserve"> </w:t>
      </w:r>
    </w:p>
    <w:p w14:paraId="4A6824C7" w14:textId="77777777" w:rsidR="00362206" w:rsidRPr="003A2401" w:rsidRDefault="00362206" w:rsidP="00362206">
      <w:pPr>
        <w:rPr>
          <w:rFonts w:ascii="Alright Sans Regular" w:hAnsi="Alright Sans Regular"/>
          <w:sz w:val="20"/>
          <w:szCs w:val="20"/>
        </w:rPr>
      </w:pPr>
    </w:p>
    <w:p w14:paraId="3CB6B554" w14:textId="77777777" w:rsidR="00D87682" w:rsidRPr="003A2401" w:rsidRDefault="00D87682" w:rsidP="00D87682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>Arbetsgrupper</w:t>
      </w:r>
    </w:p>
    <w:p w14:paraId="4857254A" w14:textId="3860C5F3" w:rsidR="00D87682" w:rsidRPr="003A2401" w:rsidRDefault="00D87682" w:rsidP="00D87682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Parterna har enats om att tillsätta tre arbetsgrupper under avtalsperioden. </w:t>
      </w:r>
    </w:p>
    <w:p w14:paraId="5CE2B8D7" w14:textId="1DFBD06C" w:rsidR="006F47C4" w:rsidRPr="003A2401" w:rsidRDefault="00A468E1" w:rsidP="006F47C4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1.</w:t>
      </w:r>
      <w:r w:rsidR="006F47C4" w:rsidRPr="003A2401">
        <w:rPr>
          <w:rFonts w:ascii="Alright Sans Regular" w:hAnsi="Alright Sans Regular"/>
          <w:sz w:val="20"/>
          <w:szCs w:val="20"/>
        </w:rPr>
        <w:t xml:space="preserve">Ang. bilagan </w:t>
      </w:r>
      <w:r w:rsidR="00D32968" w:rsidRPr="003A2401">
        <w:rPr>
          <w:rFonts w:ascii="Alright Sans Regular" w:hAnsi="Alright Sans Regular"/>
          <w:sz w:val="20"/>
          <w:szCs w:val="20"/>
        </w:rPr>
        <w:t xml:space="preserve">om </w:t>
      </w:r>
      <w:r w:rsidR="006F47C4" w:rsidRPr="003A2401">
        <w:rPr>
          <w:rFonts w:ascii="Alright Sans Regular" w:hAnsi="Alright Sans Regular"/>
          <w:sz w:val="20"/>
          <w:szCs w:val="20"/>
        </w:rPr>
        <w:t>förtroendearbetstid</w:t>
      </w:r>
    </w:p>
    <w:p w14:paraId="44130D86" w14:textId="2D2F6F1E" w:rsidR="006F47C4" w:rsidRPr="003A2401" w:rsidRDefault="00A468E1" w:rsidP="006F47C4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2.</w:t>
      </w:r>
      <w:r w:rsidR="006F47C4" w:rsidRPr="003A2401">
        <w:rPr>
          <w:rFonts w:ascii="Alright Sans Regular" w:hAnsi="Alright Sans Regular"/>
          <w:sz w:val="20"/>
          <w:szCs w:val="20"/>
        </w:rPr>
        <w:t xml:space="preserve">Ang. </w:t>
      </w:r>
      <w:r w:rsidR="00D32968" w:rsidRPr="003A2401">
        <w:rPr>
          <w:rFonts w:ascii="Alright Sans Regular" w:hAnsi="Alright Sans Regular"/>
          <w:sz w:val="20"/>
          <w:szCs w:val="20"/>
        </w:rPr>
        <w:t xml:space="preserve">bilagan med </w:t>
      </w:r>
      <w:r w:rsidR="006F47C4" w:rsidRPr="003A2401">
        <w:rPr>
          <w:rFonts w:ascii="Alright Sans Regular" w:hAnsi="Alright Sans Regular"/>
          <w:sz w:val="20"/>
          <w:szCs w:val="20"/>
        </w:rPr>
        <w:t>rekommendation för lägerverksamhet</w:t>
      </w:r>
    </w:p>
    <w:p w14:paraId="10C58D46" w14:textId="2A2FB4EF" w:rsidR="006F47C4" w:rsidRPr="003A2401" w:rsidRDefault="00A468E1" w:rsidP="006F47C4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3.</w:t>
      </w:r>
      <w:r w:rsidR="006F47C4" w:rsidRPr="003A2401">
        <w:rPr>
          <w:rFonts w:ascii="Alright Sans Regular" w:hAnsi="Alright Sans Regular"/>
          <w:sz w:val="20"/>
          <w:szCs w:val="20"/>
        </w:rPr>
        <w:t xml:space="preserve">Ang. implementering av </w:t>
      </w:r>
      <w:r w:rsidRPr="003A2401">
        <w:rPr>
          <w:rFonts w:ascii="Alright Sans Regular" w:hAnsi="Alright Sans Regular"/>
          <w:sz w:val="20"/>
          <w:szCs w:val="20"/>
        </w:rPr>
        <w:t xml:space="preserve">ny parts </w:t>
      </w:r>
      <w:r w:rsidR="006F47C4" w:rsidRPr="003A2401">
        <w:rPr>
          <w:rFonts w:ascii="Alright Sans Regular" w:hAnsi="Alright Sans Regular"/>
          <w:sz w:val="20"/>
          <w:szCs w:val="20"/>
        </w:rPr>
        <w:t>löneavtal</w:t>
      </w:r>
    </w:p>
    <w:p w14:paraId="05C96FC1" w14:textId="77777777" w:rsidR="006F47C4" w:rsidRPr="003A2401" w:rsidRDefault="006F47C4" w:rsidP="006F47C4">
      <w:pPr>
        <w:rPr>
          <w:rFonts w:ascii="Alright Sans Regular" w:hAnsi="Alright Sans Regular"/>
          <w:sz w:val="20"/>
          <w:szCs w:val="20"/>
        </w:rPr>
      </w:pPr>
    </w:p>
    <w:p w14:paraId="7951FCF2" w14:textId="77777777" w:rsidR="006F47C4" w:rsidRPr="003A2401" w:rsidRDefault="006F47C4" w:rsidP="006F47C4">
      <w:pPr>
        <w:rPr>
          <w:sz w:val="20"/>
          <w:szCs w:val="20"/>
        </w:rPr>
      </w:pPr>
    </w:p>
    <w:p w14:paraId="5961BBE2" w14:textId="46BC3016" w:rsidR="006F47C4" w:rsidRPr="003A2401" w:rsidRDefault="00A468E1" w:rsidP="006F47C4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För Akademikerförbunden</w:t>
      </w:r>
    </w:p>
    <w:p w14:paraId="01A9501D" w14:textId="0EB8FD39" w:rsidR="00300889" w:rsidRDefault="00300889" w:rsidP="00D87682">
      <w:pPr>
        <w:rPr>
          <w:rFonts w:ascii="Alright Sans Regular" w:hAnsi="Alright Sans Regular"/>
          <w:sz w:val="20"/>
          <w:szCs w:val="20"/>
        </w:rPr>
      </w:pPr>
    </w:p>
    <w:p w14:paraId="69D73C9C" w14:textId="77777777" w:rsidR="00A139BD" w:rsidRPr="003A2401" w:rsidRDefault="00A139BD" w:rsidP="00D87682">
      <w:pPr>
        <w:rPr>
          <w:rFonts w:ascii="Alright Sans Regular" w:hAnsi="Alright Sans Regular"/>
          <w:sz w:val="20"/>
          <w:szCs w:val="20"/>
        </w:rPr>
      </w:pPr>
    </w:p>
    <w:p w14:paraId="2AFAC35B" w14:textId="21C61A9A" w:rsidR="00300889" w:rsidRPr="003A2401" w:rsidRDefault="00300889" w:rsidP="00D87682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Louisa Hegardt</w:t>
      </w:r>
    </w:p>
    <w:sectPr w:rsidR="00300889" w:rsidRPr="003A2401" w:rsidSect="002B5F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6F76E" w14:textId="77777777" w:rsidR="002F6E30" w:rsidRDefault="002F6E30">
      <w:r>
        <w:separator/>
      </w:r>
    </w:p>
  </w:endnote>
  <w:endnote w:type="continuationSeparator" w:id="0">
    <w:p w14:paraId="70BE7B31" w14:textId="77777777" w:rsidR="002F6E30" w:rsidRDefault="002F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right Sans Regular"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5D7A" w14:textId="77777777" w:rsidR="00CE3F1E" w:rsidRDefault="00CE3F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2D9C7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02096556" w14:textId="77777777" w:rsidR="0020252C" w:rsidRDefault="0020252C" w:rsidP="0020252C">
    <w:pPr>
      <w:pStyle w:val="Sidfot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5C3DA" w14:textId="77777777" w:rsidR="00F955EF" w:rsidRDefault="00710F0F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5F0B5DC" wp14:editId="5E7D9E86">
              <wp:simplePos x="0" y="0"/>
              <wp:positionH relativeFrom="column">
                <wp:posOffset>-67945</wp:posOffset>
              </wp:positionH>
              <wp:positionV relativeFrom="paragraph">
                <wp:posOffset>271145</wp:posOffset>
              </wp:positionV>
              <wp:extent cx="6357620" cy="375920"/>
              <wp:effectExtent l="0" t="4445" r="0" b="635"/>
              <wp:wrapNone/>
              <wp:docPr id="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50FD8" w14:textId="7EE51BA0" w:rsidR="00710F0F" w:rsidRDefault="00710F0F" w:rsidP="00710F0F">
                          <w:pPr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består av: Akademikerförbundet SSR, </w:t>
                          </w:r>
                          <w:r w:rsidR="00C73FDE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Akavia,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DIK, Fysioterapeuterna, Naturvetarna, 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SRAT, Sveriges Arbetsterapeuter,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Sveriges Farmaceuter, Sveriges Ingenjörer, Sveriges Psykologförbund, Sveriges Skolledarförbund,  Sveriges Universitetslärar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>e och forskare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och Sveriges Veterinärförbund.</w:t>
                          </w:r>
                        </w:p>
                        <w:p w14:paraId="0C5DA58B" w14:textId="77777777" w:rsidR="00710F0F" w:rsidRDefault="00710F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0B5DC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5.35pt;margin-top:21.35pt;width:500.6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" filled="f" stroked="f">
              <v:textbox inset="0,0,0,0">
                <w:txbxContent>
                  <w:p w14:paraId="39A50FD8" w14:textId="7EE51BA0" w:rsidR="00710F0F" w:rsidRDefault="00710F0F" w:rsidP="00710F0F">
                    <w:pPr>
                      <w:rPr>
                        <w:rFonts w:ascii="Arial" w:hAnsi="Arial"/>
                        <w:noProof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16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består av: Akademikerförbundet SSR, </w:t>
                    </w:r>
                    <w:r w:rsidR="00C73FDE">
                      <w:rPr>
                        <w:rFonts w:ascii="Arial" w:hAnsi="Arial"/>
                        <w:noProof/>
                        <w:sz w:val="16"/>
                      </w:rPr>
                      <w:t xml:space="preserve">Akavia,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DIK, Fysioterapeuterna, Naturvetarna, 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 xml:space="preserve">SRAT, Sveriges Arbetsterapeuter,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Sveriges Farmaceuter, Sveriges Ingenjörer, Sveriges Psykologförbund, Sveriges Skolledarförbund,  Sveriges Universitetslärar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>e och forskare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och Sveriges Veterinärförbund.</w:t>
                    </w:r>
                  </w:p>
                  <w:p w14:paraId="0C5DA58B" w14:textId="77777777" w:rsidR="00710F0F" w:rsidRDefault="00710F0F"/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14376036" wp14:editId="2B72AFD1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B766E" w14:textId="77777777" w:rsidR="002F6E30" w:rsidRDefault="002F6E30">
      <w:r>
        <w:separator/>
      </w:r>
    </w:p>
  </w:footnote>
  <w:footnote w:type="continuationSeparator" w:id="0">
    <w:p w14:paraId="1346F864" w14:textId="77777777" w:rsidR="002F6E30" w:rsidRDefault="002F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AAEB" w14:textId="77777777" w:rsidR="00CE3F1E" w:rsidRDefault="00CE3F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D9C32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BEF15" wp14:editId="41CFBFF6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FA13E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BEF15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" filled="f" stroked="f">
              <v:textbox inset="0,0,0,0">
                <w:txbxContent>
                  <w:p w14:paraId="69CFA13E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505DF16C" w14:textId="77777777" w:rsidR="00432093" w:rsidRDefault="004320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9523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5A041735" wp14:editId="69FB3A19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05E1"/>
    <w:multiLevelType w:val="hybridMultilevel"/>
    <w:tmpl w:val="7D70A01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8724A"/>
    <w:multiLevelType w:val="hybridMultilevel"/>
    <w:tmpl w:val="4FEED8CA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63624"/>
    <w:multiLevelType w:val="hybridMultilevel"/>
    <w:tmpl w:val="78A6DD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4"/>
  </w:num>
  <w:num w:numId="5">
    <w:abstractNumId w:val="17"/>
  </w:num>
  <w:num w:numId="6">
    <w:abstractNumId w:val="26"/>
  </w:num>
  <w:num w:numId="7">
    <w:abstractNumId w:val="11"/>
  </w:num>
  <w:num w:numId="8">
    <w:abstractNumId w:val="18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0"/>
  </w:num>
  <w:num w:numId="20">
    <w:abstractNumId w:val="12"/>
  </w:num>
  <w:num w:numId="21">
    <w:abstractNumId w:val="20"/>
  </w:num>
  <w:num w:numId="22">
    <w:abstractNumId w:val="22"/>
  </w:num>
  <w:num w:numId="23">
    <w:abstractNumId w:val="21"/>
  </w:num>
  <w:num w:numId="24">
    <w:abstractNumId w:val="24"/>
  </w:num>
  <w:num w:numId="25">
    <w:abstractNumId w:val="23"/>
  </w:num>
  <w:num w:numId="26">
    <w:abstractNumId w:val="19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10030"/>
    <w:rsid w:val="0002500C"/>
    <w:rsid w:val="000568CE"/>
    <w:rsid w:val="00067028"/>
    <w:rsid w:val="00086238"/>
    <w:rsid w:val="000952A0"/>
    <w:rsid w:val="000C0C6D"/>
    <w:rsid w:val="000D73DC"/>
    <w:rsid w:val="000F4AEC"/>
    <w:rsid w:val="001258CA"/>
    <w:rsid w:val="00131377"/>
    <w:rsid w:val="00185B09"/>
    <w:rsid w:val="00185E9B"/>
    <w:rsid w:val="001959B5"/>
    <w:rsid w:val="001C1E9E"/>
    <w:rsid w:val="0020252C"/>
    <w:rsid w:val="002060BD"/>
    <w:rsid w:val="00232CEA"/>
    <w:rsid w:val="002413E6"/>
    <w:rsid w:val="002472BE"/>
    <w:rsid w:val="002532E8"/>
    <w:rsid w:val="00262ED4"/>
    <w:rsid w:val="002977F9"/>
    <w:rsid w:val="002B5F71"/>
    <w:rsid w:val="002F6E30"/>
    <w:rsid w:val="00300889"/>
    <w:rsid w:val="00340E47"/>
    <w:rsid w:val="003544B3"/>
    <w:rsid w:val="0036049E"/>
    <w:rsid w:val="00362206"/>
    <w:rsid w:val="003674D9"/>
    <w:rsid w:val="00397BFC"/>
    <w:rsid w:val="003A2401"/>
    <w:rsid w:val="003B2112"/>
    <w:rsid w:val="003B44DD"/>
    <w:rsid w:val="003B4A49"/>
    <w:rsid w:val="003D47A6"/>
    <w:rsid w:val="003E2663"/>
    <w:rsid w:val="00432093"/>
    <w:rsid w:val="0047392D"/>
    <w:rsid w:val="00487302"/>
    <w:rsid w:val="00497E1D"/>
    <w:rsid w:val="004C508E"/>
    <w:rsid w:val="004D27BB"/>
    <w:rsid w:val="004D3EF0"/>
    <w:rsid w:val="00526B7A"/>
    <w:rsid w:val="0053452A"/>
    <w:rsid w:val="00563839"/>
    <w:rsid w:val="00584055"/>
    <w:rsid w:val="005A0E47"/>
    <w:rsid w:val="005C6E51"/>
    <w:rsid w:val="005D663A"/>
    <w:rsid w:val="00601F9C"/>
    <w:rsid w:val="00612981"/>
    <w:rsid w:val="00621E54"/>
    <w:rsid w:val="006A12A1"/>
    <w:rsid w:val="006A63E5"/>
    <w:rsid w:val="006F2FAE"/>
    <w:rsid w:val="006F47C4"/>
    <w:rsid w:val="006F69C2"/>
    <w:rsid w:val="00710F0F"/>
    <w:rsid w:val="007129B6"/>
    <w:rsid w:val="0078590A"/>
    <w:rsid w:val="00787D2D"/>
    <w:rsid w:val="007916FF"/>
    <w:rsid w:val="00791E99"/>
    <w:rsid w:val="007A08BE"/>
    <w:rsid w:val="007C3D40"/>
    <w:rsid w:val="007D326F"/>
    <w:rsid w:val="008205DD"/>
    <w:rsid w:val="008250C3"/>
    <w:rsid w:val="00895BAC"/>
    <w:rsid w:val="008979B5"/>
    <w:rsid w:val="008A208B"/>
    <w:rsid w:val="008C3227"/>
    <w:rsid w:val="008C7311"/>
    <w:rsid w:val="00921722"/>
    <w:rsid w:val="00953EFD"/>
    <w:rsid w:val="00995689"/>
    <w:rsid w:val="00997662"/>
    <w:rsid w:val="009A2F34"/>
    <w:rsid w:val="009A7315"/>
    <w:rsid w:val="00A139BD"/>
    <w:rsid w:val="00A45642"/>
    <w:rsid w:val="00A468E1"/>
    <w:rsid w:val="00A5158E"/>
    <w:rsid w:val="00AA31A9"/>
    <w:rsid w:val="00AB5A2B"/>
    <w:rsid w:val="00AF429B"/>
    <w:rsid w:val="00B058A0"/>
    <w:rsid w:val="00B2249D"/>
    <w:rsid w:val="00B27954"/>
    <w:rsid w:val="00B923DC"/>
    <w:rsid w:val="00B97C13"/>
    <w:rsid w:val="00BD4491"/>
    <w:rsid w:val="00C20D06"/>
    <w:rsid w:val="00C73FDE"/>
    <w:rsid w:val="00CA30DE"/>
    <w:rsid w:val="00CC54B8"/>
    <w:rsid w:val="00CC6F40"/>
    <w:rsid w:val="00CE3F1E"/>
    <w:rsid w:val="00D212AD"/>
    <w:rsid w:val="00D27341"/>
    <w:rsid w:val="00D32968"/>
    <w:rsid w:val="00D758D3"/>
    <w:rsid w:val="00D87682"/>
    <w:rsid w:val="00D962C7"/>
    <w:rsid w:val="00DA31AC"/>
    <w:rsid w:val="00DD0D96"/>
    <w:rsid w:val="00DE6CDC"/>
    <w:rsid w:val="00DF55A8"/>
    <w:rsid w:val="00E11DEF"/>
    <w:rsid w:val="00E15DF6"/>
    <w:rsid w:val="00E21B6F"/>
    <w:rsid w:val="00E27E3B"/>
    <w:rsid w:val="00E50D9D"/>
    <w:rsid w:val="00E95118"/>
    <w:rsid w:val="00EA6593"/>
    <w:rsid w:val="00EB4BB7"/>
    <w:rsid w:val="00EC5893"/>
    <w:rsid w:val="00ED7259"/>
    <w:rsid w:val="00ED76B2"/>
    <w:rsid w:val="00EE38A3"/>
    <w:rsid w:val="00EF4E50"/>
    <w:rsid w:val="00F17091"/>
    <w:rsid w:val="00F21546"/>
    <w:rsid w:val="00F2302D"/>
    <w:rsid w:val="00F32A7B"/>
    <w:rsid w:val="00F360D8"/>
    <w:rsid w:val="00F955EF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63B92BC8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91"/>
    <w:rPr>
      <w:sz w:val="24"/>
      <w:szCs w:val="24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  <w:style w:type="paragraph" w:styleId="Brdtextmedindrag">
    <w:name w:val="Body Text Indent"/>
    <w:basedOn w:val="Normal"/>
    <w:link w:val="BrdtextmedindragChar"/>
    <w:rsid w:val="006F2FA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6F2FA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D87682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87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F4C18CA74C4E80FD886C50E3A995" ma:contentTypeVersion="5" ma:contentTypeDescription="Skapa ett nytt dokument." ma:contentTypeScope="" ma:versionID="6a3ad1bdcf22a0ec9f5728be54d5055f">
  <xsd:schema xmlns:xsd="http://www.w3.org/2001/XMLSchema" xmlns:xs="http://www.w3.org/2001/XMLSchema" xmlns:p="http://schemas.microsoft.com/office/2006/metadata/properties" xmlns:ns3="29e14e01-01e1-4c6b-a564-2ec22942f15a" targetNamespace="http://schemas.microsoft.com/office/2006/metadata/properties" ma:root="true" ma:fieldsID="07d2bf1efee6eca033e2db61a0aaa49a" ns3:_="">
    <xsd:import namespace="29e14e01-01e1-4c6b-a564-2ec22942f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4e01-01e1-4c6b-a564-2ec22942f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A3AA6-7B45-4569-A57B-C84E4CCF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14e01-01e1-4c6b-a564-2ec22942f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8E714-1C40-4C92-9EAD-9787B17AB80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9e14e01-01e1-4c6b-a564-2ec22942f1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4BADD8-E2DE-4564-A25C-6E65D67C7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1959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Louisa Hegardt</cp:lastModifiedBy>
  <cp:revision>28</cp:revision>
  <cp:lastPrinted>2013-02-06T15:20:00Z</cp:lastPrinted>
  <dcterms:created xsi:type="dcterms:W3CDTF">2020-11-25T08:43:00Z</dcterms:created>
  <dcterms:modified xsi:type="dcterms:W3CDTF">2020-11-25T14:02:00Z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0x010100A08AF4C18CA74C4E80FD886C50E3A995</vt:lpwstr>
  </property>
</Properties>
</file>